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071E" w14:textId="0AF57D5D" w:rsidR="009B533D" w:rsidRDefault="007B1304">
      <w:r>
        <w:t>Ideas for teaching the book.</w:t>
      </w:r>
    </w:p>
    <w:p w14:paraId="5F2244BE" w14:textId="77777777" w:rsidR="007B1304" w:rsidRDefault="007B1304"/>
    <w:p w14:paraId="596FF4DA" w14:textId="0DD0B62A" w:rsidR="007B1304" w:rsidRDefault="007B1304">
      <w:proofErr w:type="gramStart"/>
      <w:r>
        <w:t>8 and 16 Week</w:t>
      </w:r>
      <w:proofErr w:type="gramEnd"/>
      <w:r>
        <w:t xml:space="preserve"> versions. </w:t>
      </w:r>
    </w:p>
    <w:p w14:paraId="01494BAC" w14:textId="77777777" w:rsidR="007B1304" w:rsidRDefault="007B1304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5898"/>
        <w:gridCol w:w="1682"/>
      </w:tblGrid>
      <w:tr w:rsidR="007B1304" w:rsidRPr="007B1304" w14:paraId="2E665178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2CE7C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Week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829EA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Topic</w:t>
            </w:r>
          </w:p>
        </w:tc>
        <w:tc>
          <w:tcPr>
            <w:tcW w:w="1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CB8B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 Reading</w:t>
            </w:r>
          </w:p>
        </w:tc>
      </w:tr>
      <w:tr w:rsidR="007B1304" w:rsidRPr="007B1304" w14:paraId="593AFAF5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0230A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D042E" w14:textId="7D3F3B9C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 xml:space="preserve">Overview </w:t>
            </w:r>
            <w:r>
              <w:rPr>
                <w:rFonts w:ascii="Calibri" w:eastAsia="Times New Roman" w:hAnsi="Calibri" w:cs="Calibri"/>
              </w:rPr>
              <w:t>of</w:t>
            </w:r>
            <w:r w:rsidRPr="007B1304">
              <w:rPr>
                <w:rFonts w:ascii="Calibri" w:eastAsia="Times New Roman" w:hAnsi="Calibri" w:cs="Calibri"/>
              </w:rPr>
              <w:t xml:space="preserve"> Ethical Frameworks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658D6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741F8977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A747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24BBF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Why we need a code of conduct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0D4C6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</w:t>
            </w:r>
          </w:p>
        </w:tc>
      </w:tr>
      <w:tr w:rsidR="007B1304" w:rsidRPr="007B1304" w14:paraId="73AE61B4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99CC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F8223" w14:textId="683871C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 xml:space="preserve">The </w:t>
            </w:r>
            <w:r>
              <w:rPr>
                <w:rFonts w:ascii="Calibri" w:eastAsia="Times New Roman" w:hAnsi="Calibri" w:cs="Calibri"/>
              </w:rPr>
              <w:t>Human Element</w:t>
            </w:r>
            <w:r w:rsidRPr="007B1304">
              <w:rPr>
                <w:rFonts w:ascii="Calibri" w:eastAsia="Times New Roman" w:hAnsi="Calibri" w:cs="Calibri"/>
              </w:rPr>
              <w:t xml:space="preserve"> of Cybersecurity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0537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2</w:t>
            </w:r>
          </w:p>
        </w:tc>
      </w:tr>
      <w:tr w:rsidR="007B1304" w:rsidRPr="007B1304" w14:paraId="2496D7A4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72B35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14A9F" w14:textId="2067818A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Overview</w:t>
            </w:r>
            <w:r w:rsidRPr="007B1304">
              <w:rPr>
                <w:rFonts w:ascii="Calibri" w:eastAsia="Times New Roman" w:hAnsi="Calibri" w:cs="Calibri"/>
              </w:rPr>
              <w:t xml:space="preserve"> of US Cyber Laws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8A2B5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1386A3B8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B78E8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A3D5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Cybersecurity as Service (For the Good of Others)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F0885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3</w:t>
            </w:r>
          </w:p>
        </w:tc>
      </w:tr>
      <w:tr w:rsidR="007B1304" w:rsidRPr="007B1304" w14:paraId="4EDE901A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395AC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D1BA6E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Role of Compliance in Cybersecurity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E9EAB8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240C4B25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B079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E2284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Professionalism and Accountability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ED77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4</w:t>
            </w:r>
          </w:p>
        </w:tc>
      </w:tr>
      <w:tr w:rsidR="007B1304" w:rsidRPr="007B1304" w14:paraId="53016277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B814B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BCC38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Building Trust/The Coin of the Realm (Trust)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68678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5</w:t>
            </w:r>
          </w:p>
        </w:tc>
      </w:tr>
      <w:tr w:rsidR="007B1304" w:rsidRPr="007B1304" w14:paraId="2962FAD5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2B43E5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8B222" w14:textId="0805D780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Overview</w:t>
            </w:r>
            <w:r w:rsidRPr="007B1304">
              <w:rPr>
                <w:rFonts w:ascii="Calibri" w:eastAsia="Times New Roman" w:hAnsi="Calibri" w:cs="Calibri"/>
              </w:rPr>
              <w:t xml:space="preserve"> of Privacy Laws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36ABA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136D6F61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D91D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025D4" w14:textId="34C8E82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Collaboration In Cybersecurity - The Power of Teamwork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813D4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6</w:t>
            </w:r>
          </w:p>
        </w:tc>
      </w:tr>
      <w:tr w:rsidR="007B1304" w:rsidRPr="007B1304" w14:paraId="79FD50CA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69B07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8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63D9F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Practicing Soft skills in a technical field (being a good neighbor)</w:t>
            </w:r>
          </w:p>
        </w:tc>
        <w:tc>
          <w:tcPr>
            <w:tcW w:w="14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6F40D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7</w:t>
            </w:r>
          </w:p>
        </w:tc>
      </w:tr>
      <w:tr w:rsidR="007B1304" w:rsidRPr="007B1304" w14:paraId="3CD9D622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14CD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CF35F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Free Speech in Cybersecurity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1709B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4A92A448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8987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CE278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Intellectual Property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8F102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8</w:t>
            </w:r>
          </w:p>
        </w:tc>
      </w:tr>
      <w:tr w:rsidR="007B1304" w:rsidRPr="007B1304" w14:paraId="12CF7FAD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52DBA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A83507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The rights of the individual and the company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71C25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76982ED6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61C738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49219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Overview of the Cybersecurity Oath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5B25A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9</w:t>
            </w:r>
          </w:p>
        </w:tc>
      </w:tr>
      <w:tr w:rsidR="007B1304" w:rsidRPr="007B1304" w14:paraId="3A1E81AE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9C998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79DD0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Final Paper Due/Exam</w:t>
            </w:r>
          </w:p>
        </w:tc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E2D59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3DE3217" w14:textId="7D08DE54" w:rsidR="007B1304" w:rsidRDefault="007B1304"/>
    <w:p w14:paraId="584627D0" w14:textId="77777777" w:rsidR="007B1304" w:rsidRDefault="007B1304">
      <w:r>
        <w:br w:type="page"/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4"/>
        <w:gridCol w:w="5222"/>
        <w:gridCol w:w="1647"/>
        <w:gridCol w:w="1587"/>
      </w:tblGrid>
      <w:tr w:rsidR="007B1304" w:rsidRPr="007B1304" w14:paraId="015651EE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0836D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lastRenderedPageBreak/>
              <w:t xml:space="preserve">Week </w:t>
            </w:r>
          </w:p>
        </w:tc>
        <w:tc>
          <w:tcPr>
            <w:tcW w:w="6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E9967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Topic</w:t>
            </w:r>
          </w:p>
        </w:tc>
        <w:tc>
          <w:tcPr>
            <w:tcW w:w="18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FF615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 Readings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07287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Assignments</w:t>
            </w:r>
          </w:p>
        </w:tc>
      </w:tr>
      <w:tr w:rsidR="007B1304" w:rsidRPr="007B1304" w14:paraId="77A1DDA3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1C35E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00D7EC" w14:textId="105BDDAA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 xml:space="preserve">Overview </w:t>
            </w:r>
            <w:r>
              <w:rPr>
                <w:rFonts w:ascii="Calibri" w:eastAsia="Times New Roman" w:hAnsi="Calibri" w:cs="Calibri"/>
              </w:rPr>
              <w:t>of</w:t>
            </w:r>
            <w:r w:rsidRPr="007B1304">
              <w:rPr>
                <w:rFonts w:ascii="Calibri" w:eastAsia="Times New Roman" w:hAnsi="Calibri" w:cs="Calibri"/>
              </w:rPr>
              <w:t xml:space="preserve"> Ethical Frameworks and Why we need a code now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857D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 1</w:t>
            </w:r>
          </w:p>
        </w:tc>
        <w:tc>
          <w:tcPr>
            <w:tcW w:w="1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DDA05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6DB0C0A7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09EBE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6A17C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The Human Element of Cybersecurity/Overview of US Cyber Laws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DF04E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Chapter2</w:t>
            </w:r>
          </w:p>
        </w:tc>
        <w:tc>
          <w:tcPr>
            <w:tcW w:w="1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8CD82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05BE7E83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DBAB00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3BDADD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Cybersecurity as Service (For the Good of Others) /Compliance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8558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 3</w:t>
            </w:r>
          </w:p>
        </w:tc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53490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Case Study Paper</w:t>
            </w:r>
          </w:p>
        </w:tc>
      </w:tr>
      <w:tr w:rsidR="007B1304" w:rsidRPr="007B1304" w14:paraId="000FEAC0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8275A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DA97A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Professionalism and Accountability / Coin of the Realm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83071" w14:textId="334A06AC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Chapters</w:t>
            </w:r>
            <w:r w:rsidRPr="007B1304">
              <w:rPr>
                <w:rFonts w:ascii="Calibri" w:eastAsia="Times New Roman" w:hAnsi="Calibri" w:cs="Calibri"/>
              </w:rPr>
              <w:t xml:space="preserve"> 4 and 5</w:t>
            </w:r>
          </w:p>
        </w:tc>
        <w:tc>
          <w:tcPr>
            <w:tcW w:w="1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72C0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263FE637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AD66B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9952F" w14:textId="22065C62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The Power of Teamwork /Overview of Privacy Laws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CD729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 6</w:t>
            </w:r>
          </w:p>
        </w:tc>
        <w:tc>
          <w:tcPr>
            <w:tcW w:w="1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70462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7AF7F782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6F91CF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9BD7D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Practicing Soft skills in a technical field / Free speech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275806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 7</w:t>
            </w:r>
          </w:p>
        </w:tc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8C270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Case Study Paper</w:t>
            </w:r>
          </w:p>
        </w:tc>
      </w:tr>
      <w:tr w:rsidR="007B1304" w:rsidRPr="007B1304" w14:paraId="5F6E6634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F389B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B47E2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Intellectual Property/ The rights of the individual and the company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517E1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 8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E51A2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 </w:t>
            </w:r>
          </w:p>
        </w:tc>
      </w:tr>
      <w:tr w:rsidR="007B1304" w:rsidRPr="007B1304" w14:paraId="1B8D622D" w14:textId="77777777" w:rsidTr="007B1304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3B521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87D78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Overview of the Cybersecurity Oath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D22D33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Chapter 9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CD7BF" w14:textId="77777777" w:rsidR="007B1304" w:rsidRPr="007B1304" w:rsidRDefault="007B1304" w:rsidP="007B13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1304">
              <w:rPr>
                <w:rFonts w:ascii="Calibri" w:eastAsia="Times New Roman" w:hAnsi="Calibri" w:cs="Calibri"/>
              </w:rPr>
              <w:t>Final Project</w:t>
            </w:r>
          </w:p>
        </w:tc>
      </w:tr>
    </w:tbl>
    <w:p w14:paraId="48F513E4" w14:textId="77777777" w:rsidR="007B1304" w:rsidRDefault="007B1304"/>
    <w:sectPr w:rsidR="007B1304" w:rsidSect="00A10401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5EE5" w14:textId="77777777" w:rsidR="00A10401" w:rsidRDefault="00A10401" w:rsidP="004039F4">
      <w:pPr>
        <w:spacing w:after="0" w:line="240" w:lineRule="auto"/>
      </w:pPr>
      <w:r>
        <w:separator/>
      </w:r>
    </w:p>
  </w:endnote>
  <w:endnote w:type="continuationSeparator" w:id="0">
    <w:p w14:paraId="32385588" w14:textId="77777777" w:rsidR="00A10401" w:rsidRDefault="00A10401" w:rsidP="0040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63DC" w14:textId="719DD58D" w:rsidR="004039F4" w:rsidRPr="00C04293" w:rsidRDefault="004039F4" w:rsidP="004039F4">
    <w:pPr>
      <w:pStyle w:val="Footer"/>
      <w:rPr>
        <w:rFonts w:ascii="Times New Roman" w:hAnsi="Times New Roman" w:cs="Times New Roman"/>
        <w:sz w:val="20"/>
        <w:szCs w:val="20"/>
      </w:rPr>
    </w:pPr>
    <w:bookmarkStart w:id="0" w:name="_Hlk163756029"/>
    <w:bookmarkStart w:id="1" w:name="_Hlk163756030"/>
    <w:bookmarkStart w:id="2" w:name="_Hlk163756048"/>
    <w:bookmarkStart w:id="3" w:name="_Hlk163756049"/>
    <w:bookmarkStart w:id="4" w:name="_Hlk163756462"/>
    <w:bookmarkStart w:id="5" w:name="_Hlk163756463"/>
    <w:bookmarkStart w:id="6" w:name="_Hlk163756537"/>
    <w:bookmarkStart w:id="7" w:name="_Hlk163756538"/>
    <w:r w:rsidRPr="00C04293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A1ADA4" wp14:editId="34497744">
          <wp:simplePos x="0" y="0"/>
          <wp:positionH relativeFrom="page">
            <wp:align>right</wp:align>
          </wp:positionH>
          <wp:positionV relativeFrom="paragraph">
            <wp:posOffset>-160020</wp:posOffset>
          </wp:positionV>
          <wp:extent cx="1008108" cy="923544"/>
          <wp:effectExtent l="0" t="0" r="0" b="0"/>
          <wp:wrapTight wrapText="bothSides">
            <wp:wrapPolygon edited="0">
              <wp:start x="7350" y="0"/>
              <wp:lineTo x="4900" y="2228"/>
              <wp:lineTo x="817" y="6685"/>
              <wp:lineTo x="817" y="9359"/>
              <wp:lineTo x="1225" y="15153"/>
              <wp:lineTo x="7350" y="20946"/>
              <wp:lineTo x="13474" y="20946"/>
              <wp:lineTo x="19191" y="16044"/>
              <wp:lineTo x="19599" y="15153"/>
              <wp:lineTo x="20416" y="7131"/>
              <wp:lineTo x="15516" y="1783"/>
              <wp:lineTo x="13474" y="0"/>
              <wp:lineTo x="7350" y="0"/>
            </wp:wrapPolygon>
          </wp:wrapTight>
          <wp:docPr id="224557666" name="Picture 2">
            <a:extLst xmlns:a="http://schemas.openxmlformats.org/drawingml/2006/main">
              <a:ext uri="{FF2B5EF4-FFF2-40B4-BE49-F238E27FC236}">
                <a16:creationId xmlns:a16="http://schemas.microsoft.com/office/drawing/2014/main" id="{0B4C30D5-D9BF-EA36-531A-DDBD064721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0B4C30D5-D9BF-EA36-531A-DDBD064721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08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4293">
      <w:rPr>
        <w:rFonts w:ascii="Times New Roman" w:hAnsi="Times New Roman" w:cs="Times New Roman"/>
        <w:noProof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1D1BDDAD" w14:textId="77777777" w:rsidR="004039F4" w:rsidRDefault="00403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FF68" w14:textId="0BB657D6" w:rsidR="004039F4" w:rsidRPr="004039F4" w:rsidRDefault="004039F4">
    <w:pPr>
      <w:pStyle w:val="Footer"/>
      <w:rPr>
        <w:rFonts w:ascii="Times New Roman" w:hAnsi="Times New Roman" w:cs="Times New Roman"/>
        <w:sz w:val="20"/>
        <w:szCs w:val="20"/>
      </w:rPr>
    </w:pPr>
    <w:r w:rsidRPr="00C04293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C2657E2" wp14:editId="1816C8A3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1008108" cy="923544"/>
          <wp:effectExtent l="0" t="0" r="0" b="0"/>
          <wp:wrapTight wrapText="bothSides">
            <wp:wrapPolygon edited="0">
              <wp:start x="7350" y="0"/>
              <wp:lineTo x="4900" y="2228"/>
              <wp:lineTo x="817" y="6685"/>
              <wp:lineTo x="817" y="9359"/>
              <wp:lineTo x="1225" y="15153"/>
              <wp:lineTo x="7350" y="20946"/>
              <wp:lineTo x="13474" y="20946"/>
              <wp:lineTo x="19191" y="16044"/>
              <wp:lineTo x="19599" y="15153"/>
              <wp:lineTo x="20416" y="7131"/>
              <wp:lineTo x="15516" y="1783"/>
              <wp:lineTo x="13474" y="0"/>
              <wp:lineTo x="7350" y="0"/>
            </wp:wrapPolygon>
          </wp:wrapTight>
          <wp:docPr id="352021669" name="Picture 2">
            <a:extLst xmlns:a="http://schemas.openxmlformats.org/drawingml/2006/main">
              <a:ext uri="{FF2B5EF4-FFF2-40B4-BE49-F238E27FC236}">
                <a16:creationId xmlns:a16="http://schemas.microsoft.com/office/drawing/2014/main" id="{0B4C30D5-D9BF-EA36-531A-DDBD064721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0B4C30D5-D9BF-EA36-531A-DDBD064721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08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4293">
      <w:rPr>
        <w:rFonts w:ascii="Times New Roman" w:hAnsi="Times New Roman" w:cs="Times New Roman"/>
        <w:b/>
        <w:bCs/>
        <w:sz w:val="20"/>
        <w:szCs w:val="20"/>
      </w:rPr>
      <w:t>This Careers Preparation National Center product was funded by a National Centers of Academic Excellence in Cybersecurity grant (H98230-22-1-0329), which is part of the National Security Agency.</w:t>
    </w:r>
    <w:r w:rsidRPr="00C04293">
      <w:rPr>
        <w:rFonts w:ascii="Times New Roman" w:hAnsi="Times New Roman" w:cs="Times New Roma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D152" w14:textId="77777777" w:rsidR="00A10401" w:rsidRDefault="00A10401" w:rsidP="004039F4">
      <w:pPr>
        <w:spacing w:after="0" w:line="240" w:lineRule="auto"/>
      </w:pPr>
      <w:r>
        <w:separator/>
      </w:r>
    </w:p>
  </w:footnote>
  <w:footnote w:type="continuationSeparator" w:id="0">
    <w:p w14:paraId="2F04E88E" w14:textId="77777777" w:rsidR="00A10401" w:rsidRDefault="00A10401" w:rsidP="00403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04"/>
    <w:rsid w:val="004039F4"/>
    <w:rsid w:val="007B1304"/>
    <w:rsid w:val="009B533D"/>
    <w:rsid w:val="00A1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C92BD"/>
  <w15:chartTrackingRefBased/>
  <w15:docId w15:val="{C766A1C8-A1AC-426F-870C-EAA1CF79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F4"/>
  </w:style>
  <w:style w:type="paragraph" w:styleId="Footer">
    <w:name w:val="footer"/>
    <w:basedOn w:val="Normal"/>
    <w:link w:val="FooterChar"/>
    <w:uiPriority w:val="99"/>
    <w:unhideWhenUsed/>
    <w:rsid w:val="0040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4e7e7-ada7-4de6-b2b4-a2cf75675d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F8D90172F444189FA17B0C7800A37" ma:contentTypeVersion="16" ma:contentTypeDescription="Create a new document." ma:contentTypeScope="" ma:versionID="f1beb969855b23f01b5fcbdfa8d898bd">
  <xsd:schema xmlns:xsd="http://www.w3.org/2001/XMLSchema" xmlns:xs="http://www.w3.org/2001/XMLSchema" xmlns:p="http://schemas.microsoft.com/office/2006/metadata/properties" xmlns:ns3="e8c4e7e7-ada7-4de6-b2b4-a2cf75675d0e" xmlns:ns4="b581e722-2429-4c7e-a749-3e7dbd2dd0df" targetNamespace="http://schemas.microsoft.com/office/2006/metadata/properties" ma:root="true" ma:fieldsID="90306f439e37416b865b4ca0dd7a8400" ns3:_="" ns4:_="">
    <xsd:import namespace="e8c4e7e7-ada7-4de6-b2b4-a2cf75675d0e"/>
    <xsd:import namespace="b581e722-2429-4c7e-a749-3e7dbd2dd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4e7e7-ada7-4de6-b2b4-a2cf7567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1e722-2429-4c7e-a749-3e7dbd2dd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287BE-7330-42B6-9C23-C093FA3BE414}">
  <ds:schemaRefs>
    <ds:schemaRef ds:uri="http://schemas.microsoft.com/office/2006/metadata/properties"/>
    <ds:schemaRef ds:uri="http://schemas.microsoft.com/office/infopath/2007/PartnerControls"/>
    <ds:schemaRef ds:uri="e8c4e7e7-ada7-4de6-b2b4-a2cf75675d0e"/>
  </ds:schemaRefs>
</ds:datastoreItem>
</file>

<file path=customXml/itemProps2.xml><?xml version="1.0" encoding="utf-8"?>
<ds:datastoreItem xmlns:ds="http://schemas.openxmlformats.org/officeDocument/2006/customXml" ds:itemID="{E0BF2CC2-7D7D-45EA-9924-9BA486E58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FDEA8-08FE-45B6-81A9-208885E19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4e7e7-ada7-4de6-b2b4-a2cf75675d0e"/>
    <ds:schemaRef ds:uri="b581e722-2429-4c7e-a749-3e7dbd2d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Tippey, James</dc:creator>
  <cp:keywords/>
  <dc:description/>
  <cp:lastModifiedBy>Thomas Hill</cp:lastModifiedBy>
  <cp:revision>2</cp:revision>
  <dcterms:created xsi:type="dcterms:W3CDTF">2023-12-12T22:28:00Z</dcterms:created>
  <dcterms:modified xsi:type="dcterms:W3CDTF">2024-04-11T23:36:00Z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deef46ff-ecdd-4314-b0d1-23279507f57e</vt:lpwstr>
  </property>
  <property fmtid="{D5CDD505-2E9C-101B-9397-08002B2CF9AE}" pid="3" name="ContentTypeId">
    <vt:lpwstr>0x010100601F8D90172F444189FA17B0C7800A37</vt:lpwstr>
  </property>
</Properties>
</file>