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29F2B9D8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8E5F39">
        <w:t>networking</w:t>
      </w:r>
    </w:p>
    <w:p w14:paraId="3D12E084" w14:textId="650E727A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5A108E">
        <w:rPr>
          <w:sz w:val="24"/>
          <w:szCs w:val="24"/>
        </w:rPr>
        <w:t>Begin the outreach strategy</w:t>
      </w:r>
      <w:r w:rsidR="00C848C0">
        <w:rPr>
          <w:sz w:val="24"/>
          <w:szCs w:val="24"/>
        </w:rPr>
        <w:t>.</w:t>
      </w:r>
    </w:p>
    <w:p w14:paraId="24D99FD2" w14:textId="6A3267C3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internet, email, video chat technology,</w:t>
      </w:r>
      <w:r w:rsidR="00C848C0">
        <w:rPr>
          <w:sz w:val="24"/>
          <w:szCs w:val="24"/>
        </w:rPr>
        <w:t xml:space="preserve"> </w:t>
      </w:r>
      <w:r w:rsidR="00D57CB9">
        <w:rPr>
          <w:sz w:val="24"/>
          <w:szCs w:val="24"/>
        </w:rPr>
        <w:t>as well as the textbook</w:t>
      </w:r>
      <w:r w:rsidR="00D0105A">
        <w:rPr>
          <w:sz w:val="24"/>
          <w:szCs w:val="24"/>
        </w:rPr>
        <w:t xml:space="preserve">, </w:t>
      </w:r>
      <w:r w:rsidR="00D57CB9">
        <w:rPr>
          <w:sz w:val="24"/>
          <w:szCs w:val="24"/>
        </w:rPr>
        <w:t>workbook</w:t>
      </w:r>
      <w:r w:rsidR="00D0105A">
        <w:rPr>
          <w:sz w:val="24"/>
          <w:szCs w:val="24"/>
        </w:rPr>
        <w:t>, and additional readings</w:t>
      </w:r>
      <w:r w:rsidR="00D57CB9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27ECDFAB" w14:textId="4586C028" w:rsidR="00E36071" w:rsidRPr="005A108E" w:rsidRDefault="005A108E" w:rsidP="005A108E">
      <w:pPr>
        <w:rPr>
          <w:sz w:val="24"/>
          <w:szCs w:val="24"/>
        </w:rPr>
      </w:pPr>
      <w:r w:rsidRPr="005A108E">
        <w:rPr>
          <w:sz w:val="24"/>
          <w:szCs w:val="24"/>
        </w:rPr>
        <w:t>Read “Personal Brand” LYC Step 4</w:t>
      </w:r>
    </w:p>
    <w:p w14:paraId="286C4A9A" w14:textId="6E36CCC3" w:rsidR="00E36071" w:rsidRDefault="00E36071" w:rsidP="00E26BD9">
      <w:pPr>
        <w:rPr>
          <w:sz w:val="24"/>
          <w:szCs w:val="24"/>
        </w:rPr>
      </w:pPr>
      <w:r w:rsidRPr="005A108E">
        <w:rPr>
          <w:sz w:val="24"/>
          <w:szCs w:val="24"/>
        </w:rPr>
        <w:t>Read “</w:t>
      </w:r>
      <w:r>
        <w:rPr>
          <w:sz w:val="24"/>
          <w:szCs w:val="24"/>
        </w:rPr>
        <w:t>Effective Follow-Up</w:t>
      </w:r>
      <w:r w:rsidRPr="005A108E">
        <w:rPr>
          <w:sz w:val="24"/>
          <w:szCs w:val="24"/>
        </w:rPr>
        <w:t xml:space="preserve">” LYC Step </w:t>
      </w:r>
      <w:r>
        <w:rPr>
          <w:sz w:val="24"/>
          <w:szCs w:val="24"/>
        </w:rPr>
        <w:t>7</w:t>
      </w:r>
    </w:p>
    <w:p w14:paraId="4587A7F7" w14:textId="1D4CDAA2" w:rsidR="00E26BD9" w:rsidRPr="000372AE" w:rsidRDefault="005A108E" w:rsidP="00E26BD9">
      <w:pPr>
        <w:rPr>
          <w:sz w:val="24"/>
          <w:szCs w:val="24"/>
        </w:rPr>
      </w:pPr>
      <w:r w:rsidRPr="005A108E">
        <w:rPr>
          <w:sz w:val="24"/>
          <w:szCs w:val="24"/>
        </w:rPr>
        <w:t>Complete worksheets from Workbook LYC Step 4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0C151004" w14:textId="77777777" w:rsidR="005A108E" w:rsidRPr="005A108E" w:rsidRDefault="005A108E" w:rsidP="005A108E">
      <w:pPr>
        <w:rPr>
          <w:sz w:val="24"/>
          <w:szCs w:val="24"/>
        </w:rPr>
      </w:pPr>
      <w:r w:rsidRPr="005A108E">
        <w:rPr>
          <w:sz w:val="24"/>
          <w:szCs w:val="24"/>
        </w:rPr>
        <w:t>Build customized templates for each of the following steps:</w:t>
      </w:r>
    </w:p>
    <w:p w14:paraId="1F1433DC" w14:textId="77777777" w:rsidR="005A108E" w:rsidRP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1: Email #1</w:t>
      </w:r>
    </w:p>
    <w:p w14:paraId="6516408F" w14:textId="77777777" w:rsidR="005A108E" w:rsidRP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3: Email #2</w:t>
      </w:r>
    </w:p>
    <w:p w14:paraId="21B78C49" w14:textId="77777777" w:rsidR="005A108E" w:rsidRP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5: Phone Call</w:t>
      </w:r>
    </w:p>
    <w:p w14:paraId="198D9A4C" w14:textId="77777777" w:rsidR="005A108E" w:rsidRP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7: LinkedIn message</w:t>
      </w:r>
    </w:p>
    <w:p w14:paraId="68651DEA" w14:textId="77777777" w:rsidR="005A108E" w:rsidRP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9: Printed Letter</w:t>
      </w:r>
    </w:p>
    <w:p w14:paraId="0A397EB7" w14:textId="475A43BC" w:rsidR="005A108E" w:rsidRDefault="005A108E" w:rsidP="005A108E">
      <w:pPr>
        <w:numPr>
          <w:ilvl w:val="1"/>
          <w:numId w:val="24"/>
        </w:numPr>
        <w:rPr>
          <w:sz w:val="24"/>
          <w:szCs w:val="24"/>
        </w:rPr>
      </w:pPr>
      <w:r w:rsidRPr="005A108E">
        <w:rPr>
          <w:sz w:val="24"/>
          <w:szCs w:val="24"/>
        </w:rPr>
        <w:t>Day 10: Start the process with the next 5 people on your list</w:t>
      </w:r>
    </w:p>
    <w:p w14:paraId="6CE5568A" w14:textId="6569DFBC" w:rsidR="00E36071" w:rsidRPr="005A108E" w:rsidRDefault="00E36071" w:rsidP="00E36071">
      <w:pPr>
        <w:rPr>
          <w:sz w:val="24"/>
          <w:szCs w:val="24"/>
        </w:rPr>
      </w:pPr>
      <w:r>
        <w:rPr>
          <w:sz w:val="24"/>
          <w:szCs w:val="24"/>
        </w:rPr>
        <w:t xml:space="preserve">Review </w:t>
      </w:r>
      <w:r w:rsidRPr="005A108E">
        <w:rPr>
          <w:sz w:val="24"/>
          <w:szCs w:val="24"/>
        </w:rPr>
        <w:t xml:space="preserve">Workbook LYC Step </w:t>
      </w:r>
      <w:r>
        <w:rPr>
          <w:sz w:val="24"/>
          <w:szCs w:val="24"/>
        </w:rPr>
        <w:t xml:space="preserve">7 and pay particular attention to the tracking pages for Career Conversation Notes. Use these pages as you begin networking with professionals. 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1D643FC2" w14:textId="0F2D4464" w:rsidR="007E1C7C" w:rsidRPr="005A108E" w:rsidRDefault="005A108E" w:rsidP="005A108E">
      <w:pPr>
        <w:rPr>
          <w:sz w:val="24"/>
          <w:szCs w:val="24"/>
        </w:rPr>
      </w:pPr>
      <w:r>
        <w:rPr>
          <w:sz w:val="24"/>
          <w:szCs w:val="24"/>
        </w:rPr>
        <w:t>Start and follow through with</w:t>
      </w:r>
      <w:r w:rsidRPr="005A108E">
        <w:rPr>
          <w:sz w:val="24"/>
          <w:szCs w:val="24"/>
        </w:rPr>
        <w:t xml:space="preserve"> the 10-Day Outreach Strategy </w:t>
      </w:r>
      <w:r>
        <w:rPr>
          <w:sz w:val="24"/>
          <w:szCs w:val="24"/>
        </w:rPr>
        <w:t xml:space="preserve">beginning with your </w:t>
      </w:r>
      <w:r w:rsidRPr="005A108E">
        <w:rPr>
          <w:sz w:val="24"/>
          <w:szCs w:val="24"/>
        </w:rPr>
        <w:t>top 5 contacts from LYC Step 2.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lastRenderedPageBreak/>
        <w:t>What to Submit</w:t>
      </w:r>
    </w:p>
    <w:p w14:paraId="47D445A2" w14:textId="1406F09D" w:rsidR="00D37EB7" w:rsidRDefault="005A108E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>
        <w:rPr>
          <w:rFonts w:ascii="Verdana" w:hAnsi="Verdana"/>
          <w:spacing w:val="-1"/>
        </w:rPr>
        <w:t xml:space="preserve">Your templates from Exercise 2 and the </w:t>
      </w:r>
      <w:r w:rsidR="004E6EAD">
        <w:rPr>
          <w:rFonts w:ascii="Verdana" w:hAnsi="Verdana"/>
          <w:spacing w:val="-1"/>
        </w:rPr>
        <w:t>w</w:t>
      </w:r>
      <w:r>
        <w:rPr>
          <w:rFonts w:ascii="Verdana" w:hAnsi="Verdana"/>
          <w:spacing w:val="-1"/>
        </w:rPr>
        <w:t>orksheet logs from the LYC workbook</w:t>
      </w:r>
      <w:r w:rsidR="004E6EAD">
        <w:rPr>
          <w:rFonts w:ascii="Verdana" w:hAnsi="Verdana"/>
          <w:spacing w:val="-1"/>
        </w:rPr>
        <w:t xml:space="preserve"> for Exercise 3.</w:t>
      </w:r>
    </w:p>
    <w:sectPr w:rsidR="00D37EB7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5516" w14:textId="77777777" w:rsidR="00E32CC2" w:rsidRDefault="00E32CC2">
      <w:r>
        <w:separator/>
      </w:r>
    </w:p>
  </w:endnote>
  <w:endnote w:type="continuationSeparator" w:id="0">
    <w:p w14:paraId="5314B938" w14:textId="77777777" w:rsidR="00E32CC2" w:rsidRDefault="00E3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E32CC2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00.6pt;height:.05pt;mso-width-percent:0;mso-height-percent:0;mso-width-percent:0;mso-height-percent:0" o:hrpct="856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E32CC2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93.1pt;height:.05pt;mso-width-percent:0;mso-height-percent:0;mso-width-percent:0;mso-height-percent:0" o:hrpct="840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AA88" w14:textId="77777777" w:rsidR="00E32CC2" w:rsidRDefault="00E32CC2">
      <w:r>
        <w:separator/>
      </w:r>
    </w:p>
  </w:footnote>
  <w:footnote w:type="continuationSeparator" w:id="0">
    <w:p w14:paraId="75A2D94A" w14:textId="77777777" w:rsidR="00E32CC2" w:rsidRDefault="00E32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1"/>
  </w:num>
  <w:num w:numId="2" w16cid:durableId="613444271">
    <w:abstractNumId w:val="10"/>
  </w:num>
  <w:num w:numId="3" w16cid:durableId="1415085495">
    <w:abstractNumId w:val="17"/>
  </w:num>
  <w:num w:numId="4" w16cid:durableId="1894191498">
    <w:abstractNumId w:val="22"/>
  </w:num>
  <w:num w:numId="5" w16cid:durableId="639264250">
    <w:abstractNumId w:val="18"/>
  </w:num>
  <w:num w:numId="6" w16cid:durableId="331177771">
    <w:abstractNumId w:val="4"/>
  </w:num>
  <w:num w:numId="7" w16cid:durableId="984773530">
    <w:abstractNumId w:val="0"/>
  </w:num>
  <w:num w:numId="8" w16cid:durableId="2089687398">
    <w:abstractNumId w:val="13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4"/>
  </w:num>
  <w:num w:numId="12" w16cid:durableId="32118120">
    <w:abstractNumId w:val="8"/>
  </w:num>
  <w:num w:numId="13" w16cid:durableId="1544827488">
    <w:abstractNumId w:val="12"/>
  </w:num>
  <w:num w:numId="14" w16cid:durableId="283312157">
    <w:abstractNumId w:val="5"/>
  </w:num>
  <w:num w:numId="15" w16cid:durableId="380834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1"/>
  </w:num>
  <w:num w:numId="17" w16cid:durableId="1974946623">
    <w:abstractNumId w:val="7"/>
  </w:num>
  <w:num w:numId="18" w16cid:durableId="1321150717">
    <w:abstractNumId w:val="16"/>
  </w:num>
  <w:num w:numId="19" w16cid:durableId="1772705024">
    <w:abstractNumId w:val="1"/>
  </w:num>
  <w:num w:numId="20" w16cid:durableId="1546676836">
    <w:abstractNumId w:val="19"/>
  </w:num>
  <w:num w:numId="21" w16cid:durableId="1458063361">
    <w:abstractNumId w:val="3"/>
  </w:num>
  <w:num w:numId="22" w16cid:durableId="55059118">
    <w:abstractNumId w:val="20"/>
  </w:num>
  <w:num w:numId="23" w16cid:durableId="1917204791">
    <w:abstractNumId w:val="15"/>
  </w:num>
  <w:num w:numId="24" w16cid:durableId="719400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4BDE"/>
    <w:rsid w:val="000D082B"/>
    <w:rsid w:val="001A011F"/>
    <w:rsid w:val="001E68C2"/>
    <w:rsid w:val="0020324C"/>
    <w:rsid w:val="002A1599"/>
    <w:rsid w:val="002C4B43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5028B"/>
    <w:rsid w:val="00455115"/>
    <w:rsid w:val="004740F3"/>
    <w:rsid w:val="004B33DD"/>
    <w:rsid w:val="004E4302"/>
    <w:rsid w:val="004E6EAD"/>
    <w:rsid w:val="0051152D"/>
    <w:rsid w:val="00560689"/>
    <w:rsid w:val="00581342"/>
    <w:rsid w:val="00582E98"/>
    <w:rsid w:val="005840E8"/>
    <w:rsid w:val="005940A9"/>
    <w:rsid w:val="005A108E"/>
    <w:rsid w:val="005F1CB4"/>
    <w:rsid w:val="006279DD"/>
    <w:rsid w:val="00644C98"/>
    <w:rsid w:val="00676BCF"/>
    <w:rsid w:val="00714366"/>
    <w:rsid w:val="0074166C"/>
    <w:rsid w:val="00751B0B"/>
    <w:rsid w:val="007B5098"/>
    <w:rsid w:val="007E1C7C"/>
    <w:rsid w:val="00806EE9"/>
    <w:rsid w:val="008308D9"/>
    <w:rsid w:val="00852468"/>
    <w:rsid w:val="008C72D2"/>
    <w:rsid w:val="008C7E92"/>
    <w:rsid w:val="008D5430"/>
    <w:rsid w:val="008E5F39"/>
    <w:rsid w:val="00923BCE"/>
    <w:rsid w:val="0092482E"/>
    <w:rsid w:val="0095227A"/>
    <w:rsid w:val="009731ED"/>
    <w:rsid w:val="009A3068"/>
    <w:rsid w:val="009B1EEA"/>
    <w:rsid w:val="00A517CC"/>
    <w:rsid w:val="00A565F1"/>
    <w:rsid w:val="00A76C1E"/>
    <w:rsid w:val="00A7799E"/>
    <w:rsid w:val="00A84C48"/>
    <w:rsid w:val="00A92268"/>
    <w:rsid w:val="00B10FD5"/>
    <w:rsid w:val="00B11EB6"/>
    <w:rsid w:val="00B31E67"/>
    <w:rsid w:val="00B71E53"/>
    <w:rsid w:val="00B751A7"/>
    <w:rsid w:val="00B921BF"/>
    <w:rsid w:val="00B94837"/>
    <w:rsid w:val="00BA6B8E"/>
    <w:rsid w:val="00BC3835"/>
    <w:rsid w:val="00BE65C1"/>
    <w:rsid w:val="00BF6A23"/>
    <w:rsid w:val="00C27DAD"/>
    <w:rsid w:val="00C848C0"/>
    <w:rsid w:val="00CD551A"/>
    <w:rsid w:val="00D0105A"/>
    <w:rsid w:val="00D07D29"/>
    <w:rsid w:val="00D37EB7"/>
    <w:rsid w:val="00D40DB9"/>
    <w:rsid w:val="00D57CB9"/>
    <w:rsid w:val="00D65571"/>
    <w:rsid w:val="00D72714"/>
    <w:rsid w:val="00DC0C38"/>
    <w:rsid w:val="00DD398C"/>
    <w:rsid w:val="00DF2652"/>
    <w:rsid w:val="00E26BD9"/>
    <w:rsid w:val="00E314A3"/>
    <w:rsid w:val="00E32CC2"/>
    <w:rsid w:val="00E340A8"/>
    <w:rsid w:val="00E36071"/>
    <w:rsid w:val="00E36297"/>
    <w:rsid w:val="00E463E8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1266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6</cp:revision>
  <dcterms:created xsi:type="dcterms:W3CDTF">2022-06-25T21:36:00Z</dcterms:created>
  <dcterms:modified xsi:type="dcterms:W3CDTF">2022-06-27T23:27:00Z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